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3C93" w14:textId="738AEEB1" w:rsidR="0013081C" w:rsidRPr="006226A4" w:rsidRDefault="0056066C" w:rsidP="006226A4">
      <w:pPr>
        <w:spacing w:line="360" w:lineRule="auto"/>
        <w:jc w:val="center"/>
        <w:rPr>
          <w:b/>
        </w:rPr>
      </w:pPr>
      <w:r w:rsidRPr="006226A4">
        <w:rPr>
          <w:b/>
        </w:rPr>
        <w:t xml:space="preserve">Простые методы измерения </w:t>
      </w:r>
      <w:r w:rsidR="004D5989">
        <w:rPr>
          <w:b/>
        </w:rPr>
        <w:t>скорости</w:t>
      </w:r>
      <w:r w:rsidRPr="006226A4">
        <w:rPr>
          <w:b/>
        </w:rPr>
        <w:t xml:space="preserve"> водяного потока</w:t>
      </w:r>
    </w:p>
    <w:p w14:paraId="0275C4B5" w14:textId="79FF84EB" w:rsidR="00DE5341" w:rsidRDefault="004D5989" w:rsidP="000B6551">
      <w:pPr>
        <w:shd w:val="clear" w:color="auto" w:fill="FFFFFF"/>
        <w:spacing w:line="360" w:lineRule="auto"/>
        <w:ind w:firstLine="567"/>
        <w:rPr>
          <w:color w:val="000000"/>
        </w:rPr>
      </w:pPr>
      <w:r>
        <w:t xml:space="preserve">     </w:t>
      </w:r>
      <w:r w:rsidR="008D7F16">
        <w:t>При течении</w:t>
      </w:r>
      <w:r w:rsidR="000B6551" w:rsidRPr="00437786">
        <w:rPr>
          <w:color w:val="000000"/>
        </w:rPr>
        <w:t xml:space="preserve"> воды в руслах рек характерно турбулентное движение. Скорость его в каждой точке непрерывно</w:t>
      </w:r>
      <w:r w:rsidR="000B6551" w:rsidRPr="000B6551">
        <w:rPr>
          <w:color w:val="000000"/>
        </w:rPr>
        <w:t xml:space="preserve"> </w:t>
      </w:r>
      <w:r w:rsidR="000B6551" w:rsidRPr="00437786">
        <w:rPr>
          <w:color w:val="000000"/>
        </w:rPr>
        <w:t xml:space="preserve">изменяется и </w:t>
      </w:r>
      <w:proofErr w:type="gramStart"/>
      <w:r w:rsidR="000B6551" w:rsidRPr="00437786">
        <w:rPr>
          <w:color w:val="000000"/>
        </w:rPr>
        <w:t>по величине</w:t>
      </w:r>
      <w:proofErr w:type="gramEnd"/>
      <w:r w:rsidR="000B6551" w:rsidRPr="00437786">
        <w:rPr>
          <w:color w:val="000000"/>
        </w:rPr>
        <w:t xml:space="preserve"> и по направлению.</w:t>
      </w:r>
      <w:r w:rsidR="000B6551">
        <w:rPr>
          <w:color w:val="000000"/>
        </w:rPr>
        <w:t xml:space="preserve"> </w:t>
      </w:r>
      <w:r w:rsidR="000B6551" w:rsidRPr="00437786">
        <w:rPr>
          <w:color w:val="000000"/>
        </w:rPr>
        <w:t>Распределение скорости в русле реки зависит от многих причин (очертания русла в плане, чередования различных глубин и др.), а поэтому скорости в разных точках русла различны.</w:t>
      </w:r>
    </w:p>
    <w:p w14:paraId="54AB8244" w14:textId="44CC292F" w:rsidR="000B6551" w:rsidRDefault="000B6551" w:rsidP="000B6551">
      <w:pPr>
        <w:shd w:val="clear" w:color="auto" w:fill="FFFFFF"/>
        <w:spacing w:line="360" w:lineRule="auto"/>
        <w:ind w:firstLine="567"/>
        <w:rPr>
          <w:color w:val="000000"/>
        </w:rPr>
      </w:pPr>
      <w:r w:rsidRPr="00437786">
        <w:rPr>
          <w:color w:val="000000"/>
        </w:rPr>
        <w:t>Наибольшая скорость течения наблюдается: на участках с прямолинейным руслом в средней части русла, в изгибах у вогнутого берега.</w:t>
      </w:r>
    </w:p>
    <w:p w14:paraId="772EE830" w14:textId="7A827F3C" w:rsidR="000B6551" w:rsidRDefault="000B6551" w:rsidP="000B6551">
      <w:pPr>
        <w:shd w:val="clear" w:color="auto" w:fill="FFFFFF"/>
        <w:spacing w:line="360" w:lineRule="auto"/>
        <w:rPr>
          <w:color w:val="000000"/>
        </w:rPr>
      </w:pPr>
      <w:r>
        <w:rPr>
          <w:noProof/>
        </w:rPr>
        <w:drawing>
          <wp:inline distT="0" distB="0" distL="0" distR="0" wp14:anchorId="6DD62177" wp14:editId="6FBA5DE9">
            <wp:extent cx="5323205" cy="3049960"/>
            <wp:effectExtent l="19050" t="19050" r="10795" b="171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307" cy="30540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582471" w14:textId="42A2BFCF" w:rsidR="000B6551" w:rsidRDefault="000B6551" w:rsidP="000B655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 xml:space="preserve">     Рис. 1 Поверхностная скорость реки в различных точках русла</w:t>
      </w:r>
    </w:p>
    <w:p w14:paraId="3BD65566" w14:textId="199B4D88" w:rsidR="000B6551" w:rsidRPr="00437786" w:rsidRDefault="000B6551" w:rsidP="000B6551">
      <w:pPr>
        <w:shd w:val="clear" w:color="auto" w:fill="FFFFFF"/>
        <w:spacing w:line="360" w:lineRule="auto"/>
        <w:ind w:firstLine="567"/>
        <w:rPr>
          <w:color w:val="111111"/>
        </w:rPr>
      </w:pPr>
      <w:r w:rsidRPr="00437786">
        <w:rPr>
          <w:color w:val="000000"/>
        </w:rPr>
        <w:t>По вертикали скорости движения воды также неодинаковы. Максимальная скорость наблюдается у водного зеркала или вблизи от него</w:t>
      </w:r>
      <w:r>
        <w:rPr>
          <w:color w:val="000000"/>
        </w:rPr>
        <w:t>, минимальная- у дна</w:t>
      </w:r>
      <w:r w:rsidRPr="00437786">
        <w:rPr>
          <w:color w:val="000000"/>
        </w:rPr>
        <w:t>.</w:t>
      </w:r>
    </w:p>
    <w:p w14:paraId="2ADECC41" w14:textId="75FA0B68" w:rsidR="00B01E6A" w:rsidRDefault="000B6551" w:rsidP="000B6551">
      <w:pPr>
        <w:shd w:val="clear" w:color="auto" w:fill="FFFFFF"/>
        <w:ind w:firstLine="567"/>
        <w:rPr>
          <w:color w:val="000000"/>
        </w:rPr>
      </w:pPr>
      <w:r>
        <w:rPr>
          <w:color w:val="000000"/>
        </w:rPr>
        <w:t xml:space="preserve"> </w:t>
      </w:r>
    </w:p>
    <w:p w14:paraId="25D9FFBB" w14:textId="0A79711C" w:rsidR="00B01E6A" w:rsidRDefault="00B01E6A" w:rsidP="000B6551">
      <w:pPr>
        <w:shd w:val="clear" w:color="auto" w:fill="FFFFFF"/>
        <w:ind w:firstLine="567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0380051" wp14:editId="0C3A0B4B">
            <wp:extent cx="5196840" cy="2177680"/>
            <wp:effectExtent l="19050" t="19050" r="22860" b="133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4" t="35916" r="10669" b="40904"/>
                    <a:stretch/>
                  </pic:blipFill>
                  <pic:spPr bwMode="auto">
                    <a:xfrm>
                      <a:off x="0" y="0"/>
                      <a:ext cx="5224960" cy="21894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317528" w14:textId="02B209A9" w:rsidR="00B01E6A" w:rsidRPr="004B1F90" w:rsidRDefault="004B1F90" w:rsidP="000B6551">
      <w:pPr>
        <w:shd w:val="clear" w:color="auto" w:fill="FFFFFF"/>
        <w:ind w:firstLine="567"/>
        <w:rPr>
          <w:color w:val="000000"/>
        </w:rPr>
      </w:pPr>
      <w:r w:rsidRPr="004B1F90">
        <w:rPr>
          <w:color w:val="000000"/>
        </w:rPr>
        <w:t>Рис. 2 Вертикальное распределение скоростей течения в речном потоке</w:t>
      </w:r>
    </w:p>
    <w:p w14:paraId="5FAB5906" w14:textId="21161532" w:rsidR="00B01E6A" w:rsidRPr="004B1F90" w:rsidRDefault="004B1F90" w:rsidP="004B1F90">
      <w:pPr>
        <w:shd w:val="clear" w:color="auto" w:fill="FFFFFF"/>
        <w:rPr>
          <w:color w:val="000000"/>
        </w:rPr>
      </w:pPr>
      <w:r w:rsidRPr="004B1F90">
        <w:rPr>
          <w:i/>
          <w:iCs/>
          <w:color w:val="000000"/>
        </w:rPr>
        <w:t>а </w:t>
      </w:r>
      <w:r w:rsidRPr="004B1F90">
        <w:rPr>
          <w:color w:val="000000"/>
        </w:rPr>
        <w:t>— типичное; </w:t>
      </w:r>
      <w:r w:rsidRPr="004B1F90">
        <w:rPr>
          <w:i/>
          <w:iCs/>
          <w:color w:val="000000"/>
        </w:rPr>
        <w:t>б — </w:t>
      </w:r>
      <w:r w:rsidRPr="004B1F90">
        <w:rPr>
          <w:color w:val="000000"/>
        </w:rPr>
        <w:t>под ледяным покровом: </w:t>
      </w:r>
      <w:r w:rsidRPr="004B1F90">
        <w:rPr>
          <w:i/>
          <w:iCs/>
          <w:color w:val="000000"/>
        </w:rPr>
        <w:t>в </w:t>
      </w:r>
      <w:r w:rsidRPr="004B1F90">
        <w:rPr>
          <w:color w:val="000000"/>
        </w:rPr>
        <w:t>— под слоем внутриводного льда (шуги); </w:t>
      </w:r>
      <w:r w:rsidRPr="004B1F90">
        <w:rPr>
          <w:i/>
          <w:iCs/>
          <w:color w:val="000000"/>
        </w:rPr>
        <w:t>г </w:t>
      </w:r>
      <w:r w:rsidRPr="004B1F90">
        <w:rPr>
          <w:color w:val="000000"/>
        </w:rPr>
        <w:t>— при попутном и встречном ветре; </w:t>
      </w:r>
      <w:r w:rsidRPr="004B1F90">
        <w:rPr>
          <w:i/>
          <w:iCs/>
          <w:color w:val="000000"/>
        </w:rPr>
        <w:t>д </w:t>
      </w:r>
      <w:r w:rsidRPr="004B1F90">
        <w:rPr>
          <w:color w:val="000000"/>
        </w:rPr>
        <w:t>— при влиянии растительности; </w:t>
      </w:r>
      <w:r w:rsidRPr="004B1F90">
        <w:rPr>
          <w:i/>
          <w:iCs/>
          <w:color w:val="000000"/>
        </w:rPr>
        <w:t>е — </w:t>
      </w:r>
      <w:r w:rsidRPr="004B1F90">
        <w:rPr>
          <w:color w:val="000000"/>
        </w:rPr>
        <w:t>при влиянии неровностей дна; </w:t>
      </w:r>
      <w:r w:rsidRPr="004B1F90">
        <w:rPr>
          <w:i/>
          <w:iCs/>
          <w:color w:val="000000"/>
        </w:rPr>
        <w:t>1</w:t>
      </w:r>
      <w:r w:rsidRPr="004B1F90">
        <w:rPr>
          <w:color w:val="000000"/>
        </w:rPr>
        <w:t> — ледяной покров; </w:t>
      </w:r>
      <w:r w:rsidRPr="004B1F90">
        <w:rPr>
          <w:i/>
          <w:iCs/>
          <w:color w:val="000000"/>
        </w:rPr>
        <w:t>2 — </w:t>
      </w:r>
      <w:r w:rsidRPr="004B1F90">
        <w:rPr>
          <w:color w:val="000000"/>
        </w:rPr>
        <w:t>слой шуги; </w:t>
      </w:r>
      <w:r w:rsidRPr="004B1F90">
        <w:rPr>
          <w:i/>
          <w:iCs/>
          <w:color w:val="000000"/>
        </w:rPr>
        <w:t>W</w:t>
      </w:r>
      <w:r w:rsidRPr="004B1F90">
        <w:rPr>
          <w:color w:val="000000"/>
        </w:rPr>
        <w:t> —направление ветра; </w:t>
      </w:r>
      <w:r w:rsidRPr="004B1F90">
        <w:rPr>
          <w:i/>
          <w:iCs/>
          <w:color w:val="000000"/>
        </w:rPr>
        <w:t>u</w:t>
      </w:r>
      <w:r w:rsidRPr="004B1F90">
        <w:rPr>
          <w:color w:val="000000"/>
          <w:vertAlign w:val="subscript"/>
        </w:rPr>
        <w:t>mах</w:t>
      </w:r>
      <w:r w:rsidRPr="004B1F90">
        <w:rPr>
          <w:color w:val="000000"/>
        </w:rPr>
        <w:t> — максимальная скорость течения; </w:t>
      </w:r>
      <w:r w:rsidRPr="004B1F90">
        <w:rPr>
          <w:i/>
          <w:iCs/>
          <w:color w:val="000000"/>
        </w:rPr>
        <w:t>и </w:t>
      </w:r>
      <w:r w:rsidRPr="004B1F90">
        <w:rPr>
          <w:color w:val="000000"/>
        </w:rPr>
        <w:t>— обратное течение</w:t>
      </w:r>
    </w:p>
    <w:p w14:paraId="644D44CB" w14:textId="77777777" w:rsidR="004B1F90" w:rsidRPr="004B1F90" w:rsidRDefault="004B1F90" w:rsidP="000B6551">
      <w:pPr>
        <w:shd w:val="clear" w:color="auto" w:fill="FFFFFF"/>
        <w:ind w:firstLine="567"/>
        <w:rPr>
          <w:color w:val="000000"/>
        </w:rPr>
      </w:pPr>
    </w:p>
    <w:p w14:paraId="01B870BD" w14:textId="7450A541" w:rsidR="00B01E6A" w:rsidRDefault="004B1F90" w:rsidP="00071C00">
      <w:pPr>
        <w:shd w:val="clear" w:color="auto" w:fill="FFFFFF"/>
        <w:spacing w:line="360" w:lineRule="auto"/>
        <w:ind w:firstLine="567"/>
        <w:rPr>
          <w:color w:val="000000"/>
        </w:rPr>
      </w:pPr>
      <w:r>
        <w:rPr>
          <w:color w:val="000000"/>
        </w:rPr>
        <w:lastRenderedPageBreak/>
        <w:t>Плавающ</w:t>
      </w:r>
      <w:r w:rsidR="00071C00">
        <w:rPr>
          <w:color w:val="000000"/>
        </w:rPr>
        <w:t>ая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микроГЭС  устан</w:t>
      </w:r>
      <w:r w:rsidR="00071C00">
        <w:rPr>
          <w:color w:val="000000"/>
        </w:rPr>
        <w:t>авливается</w:t>
      </w:r>
      <w:proofErr w:type="gramEnd"/>
      <w:r>
        <w:rPr>
          <w:color w:val="000000"/>
        </w:rPr>
        <w:t xml:space="preserve"> в местах с наибольшей скоростью потока</w:t>
      </w:r>
      <w:r w:rsidR="00071C00">
        <w:rPr>
          <w:color w:val="000000"/>
        </w:rPr>
        <w:t>. Для расчета мощности</w:t>
      </w:r>
      <w:r w:rsidR="006012C8">
        <w:rPr>
          <w:color w:val="000000"/>
        </w:rPr>
        <w:t xml:space="preserve">, которую будет вырабатывать микроГЭС </w:t>
      </w:r>
      <w:r w:rsidR="00071C00">
        <w:rPr>
          <w:color w:val="000000"/>
        </w:rPr>
        <w:t xml:space="preserve">необходимо </w:t>
      </w:r>
      <w:r w:rsidR="006012C8">
        <w:rPr>
          <w:color w:val="000000"/>
        </w:rPr>
        <w:t>измерить</w:t>
      </w:r>
      <w:r w:rsidR="00071C00">
        <w:rPr>
          <w:color w:val="000000"/>
        </w:rPr>
        <w:t xml:space="preserve"> (прямым или косвенным методами) среднюю скорость потока </w:t>
      </w:r>
      <w:r w:rsidR="006012C8">
        <w:rPr>
          <w:color w:val="000000"/>
        </w:rPr>
        <w:t>в предполагаемом месте ее установки.</w:t>
      </w:r>
    </w:p>
    <w:p w14:paraId="69E6697E" w14:textId="1A69BB58" w:rsidR="008D7F16" w:rsidRDefault="008D7F16" w:rsidP="008D7F16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 xml:space="preserve">     Наиболее простым методом определения средней скорости являются а) измерение поверхностной скорости с последующим усреднением по высоте турбины и б) измерение средней скорости при помощи глубинных поплавков.</w:t>
      </w:r>
    </w:p>
    <w:p w14:paraId="241551A0" w14:textId="77777777" w:rsidR="00B01E6A" w:rsidRPr="00437786" w:rsidRDefault="00B01E6A" w:rsidP="00071C00">
      <w:pPr>
        <w:shd w:val="clear" w:color="auto" w:fill="FFFFFF"/>
        <w:spacing w:line="360" w:lineRule="auto"/>
        <w:ind w:firstLine="567"/>
        <w:rPr>
          <w:color w:val="111111"/>
        </w:rPr>
      </w:pPr>
    </w:p>
    <w:p w14:paraId="3F3BA989" w14:textId="362587D9" w:rsidR="00CD6B54" w:rsidRPr="006012C8" w:rsidRDefault="00977ACC" w:rsidP="006226A4">
      <w:pPr>
        <w:pStyle w:val="a4"/>
        <w:numPr>
          <w:ilvl w:val="0"/>
          <w:numId w:val="1"/>
        </w:numPr>
        <w:spacing w:line="360" w:lineRule="auto"/>
        <w:rPr>
          <w:b/>
          <w:bCs/>
        </w:rPr>
      </w:pPr>
      <w:r w:rsidRPr="006012C8">
        <w:rPr>
          <w:b/>
          <w:bCs/>
        </w:rPr>
        <w:t>Определение скорости течения поверхностными поплавками</w:t>
      </w:r>
    </w:p>
    <w:p w14:paraId="2AFFE5F4" w14:textId="1FA04A80" w:rsidR="00977ACC" w:rsidRDefault="006226A4" w:rsidP="006226A4">
      <w:pPr>
        <w:spacing w:line="360" w:lineRule="auto"/>
      </w:pPr>
      <w:r>
        <w:t xml:space="preserve">     Выбираем прямолинейный участок реки, устанавливаем на обоих берегах по 8 реек (вех) попарно, одну позади другой, каждая пара реек должна быть поставлена перпендикулярно к направлению течения река; расстояние между рейками,</w:t>
      </w:r>
      <w:r w:rsidR="00242A81">
        <w:t xml:space="preserve"> </w:t>
      </w:r>
      <w:r>
        <w:t xml:space="preserve">составляющими пару, должно быть у всех пар одинаковое. </w:t>
      </w:r>
      <w:r w:rsidR="00BC686A">
        <w:t>Т</w:t>
      </w:r>
      <w:r>
        <w:t xml:space="preserve">аким образом, мы </w:t>
      </w:r>
      <w:r w:rsidR="00242A81">
        <w:t xml:space="preserve">устанавливаем четыре створа: 1 – пусковой, 2-верхний, 3- главный, 4-нижний по течению реки. </w:t>
      </w:r>
    </w:p>
    <w:p w14:paraId="37C02DA3" w14:textId="7B0420A3" w:rsidR="00242A81" w:rsidRDefault="00242A81" w:rsidP="006226A4">
      <w:pPr>
        <w:spacing w:line="360" w:lineRule="auto"/>
      </w:pPr>
      <w:r>
        <w:t xml:space="preserve">     Прежде, чем забрасывать поплавки, нужно записать время начала работы, в после окончания работы. Затем отметить обстановку на месте работы: 1) состояние реки на гидрометрическом створе (чистая, местами покрыта растительностью); 2) состояние погоды ( ясно, пасмурно, туман, дождь); 3) характеристику ветра (штиль, слабый, средний, сильный; по течению, против течения, от левого или правого берега); 4) характеристику поверхности потока (спокойная, покрыта рябью, волнение).</w:t>
      </w:r>
    </w:p>
    <w:p w14:paraId="686512A9" w14:textId="23B0D90B" w:rsidR="00B9741B" w:rsidRDefault="00B9741B" w:rsidP="006226A4">
      <w:pPr>
        <w:spacing w:line="360" w:lineRule="auto"/>
      </w:pPr>
      <w:r>
        <w:t xml:space="preserve">     Особенно большое влияние на поверхностную скорость течения реки оказывает ветер: увеличивает (попутный ветер) или уменьшает (встречный ветер) скорость потока, поэтому для большей </w:t>
      </w:r>
      <w:proofErr w:type="gramStart"/>
      <w:r>
        <w:t>точности  измерения</w:t>
      </w:r>
      <w:proofErr w:type="gramEnd"/>
      <w:r>
        <w:t xml:space="preserve"> скорости течения делают поправки ( для введения поправок имеются специальные таблицы).</w:t>
      </w:r>
    </w:p>
    <w:p w14:paraId="52833883" w14:textId="02543A63" w:rsidR="00B9741B" w:rsidRDefault="00B9741B" w:rsidP="006226A4">
      <w:pPr>
        <w:spacing w:line="360" w:lineRule="auto"/>
      </w:pPr>
      <w:r>
        <w:t xml:space="preserve">     Далее, расставив наблюдателей по створам, можно приступить </w:t>
      </w:r>
      <w:proofErr w:type="gramStart"/>
      <w:r>
        <w:t>у забрасыванию</w:t>
      </w:r>
      <w:proofErr w:type="gramEnd"/>
      <w:r>
        <w:t xml:space="preserve"> поплавков. Поплавки</w:t>
      </w:r>
      <w:r w:rsidR="00263D0E">
        <w:t xml:space="preserve"> (для уменьшения «парусности»)</w:t>
      </w:r>
      <w:r>
        <w:t xml:space="preserve"> обычно </w:t>
      </w:r>
      <w:r w:rsidR="00263D0E">
        <w:t>изготавливают</w:t>
      </w:r>
      <w:r>
        <w:t xml:space="preserve"> в виде</w:t>
      </w:r>
      <w:r w:rsidR="00263D0E">
        <w:t xml:space="preserve"> </w:t>
      </w:r>
      <w:proofErr w:type="gramStart"/>
      <w:r w:rsidR="00263D0E">
        <w:t xml:space="preserve">тонких </w:t>
      </w:r>
      <w:r>
        <w:t xml:space="preserve"> </w:t>
      </w:r>
      <w:r w:rsidR="00263D0E">
        <w:t>цилиндров</w:t>
      </w:r>
      <w:proofErr w:type="gramEnd"/>
      <w:r>
        <w:t xml:space="preserve">, диаметром 100-250 мм и  толщиной 50-60 мм. Чтобы поплавок был лучше виден на реке, его окрашивают белой краской, а иногда ярко-красной. Если река небольшая, то можно ограничится тремя-пятью поплавками. </w:t>
      </w:r>
    </w:p>
    <w:p w14:paraId="4C9279B8" w14:textId="756C30CB" w:rsidR="00B9741B" w:rsidRDefault="00B9741B" w:rsidP="006226A4">
      <w:pPr>
        <w:spacing w:line="360" w:lineRule="auto"/>
      </w:pPr>
      <w:r>
        <w:t xml:space="preserve">     На пусковом створе поплавки забрасываются последовательно: сначала ближе к правому берегу, потом на середину реки, затем ближе к левому берегу. На верхнем створе подается сигнал</w:t>
      </w:r>
      <w:r w:rsidR="00D33B44">
        <w:t>.</w:t>
      </w:r>
      <w:r>
        <w:t xml:space="preserve"> </w:t>
      </w:r>
      <w:r w:rsidR="00D33B44">
        <w:t>К</w:t>
      </w:r>
      <w:r>
        <w:t xml:space="preserve">огда поплавок окажется в </w:t>
      </w:r>
      <w:proofErr w:type="gramStart"/>
      <w:r>
        <w:t>створе</w:t>
      </w:r>
      <w:r w:rsidR="00D33B44">
        <w:t xml:space="preserve"> ,</w:t>
      </w:r>
      <w:proofErr w:type="gramEnd"/>
      <w:r w:rsidR="00D33B44">
        <w:t xml:space="preserve"> наблюдатель, стоящий у г</w:t>
      </w:r>
      <w:r w:rsidR="00263D0E">
        <w:t>л</w:t>
      </w:r>
      <w:r w:rsidR="00D33B44">
        <w:t xml:space="preserve">авного створа, засекает время, т.е. </w:t>
      </w:r>
      <w:r w:rsidR="00263D0E">
        <w:t>за</w:t>
      </w:r>
      <w:r w:rsidR="00D33B44">
        <w:t xml:space="preserve">пускает секундомер или просто замечает время по часам с секундной стрелкой. Наблюдатель, стоящий у нижнего створа, при прохождении поплавка </w:t>
      </w:r>
      <w:r w:rsidR="00D33B44">
        <w:lastRenderedPageBreak/>
        <w:t xml:space="preserve">через створ, подает сигнал наблюдателю у главного створа, и он останавливает секундомер или замечает время по часам. Для расчета скорости движения поплавков удобнее </w:t>
      </w:r>
      <w:proofErr w:type="gramStart"/>
      <w:r w:rsidR="00D33B44">
        <w:t>вести  наблюдение</w:t>
      </w:r>
      <w:proofErr w:type="gramEnd"/>
      <w:r w:rsidR="00D33B44">
        <w:t xml:space="preserve"> по т</w:t>
      </w:r>
      <w:r w:rsidR="00BC686A">
        <w:t>а</w:t>
      </w:r>
      <w:r w:rsidR="00D33B44">
        <w:t>блице</w:t>
      </w:r>
      <w:r w:rsidR="00263D0E">
        <w:t>, которая приведена ниже</w:t>
      </w:r>
      <w:r w:rsidR="00D33B44">
        <w:t>.</w:t>
      </w:r>
    </w:p>
    <w:p w14:paraId="334C01A7" w14:textId="4FB7FB3D" w:rsidR="00BC686A" w:rsidRDefault="00BC686A" w:rsidP="006226A4">
      <w:pPr>
        <w:spacing w:line="360" w:lineRule="auto"/>
      </w:pPr>
      <w:r>
        <w:t xml:space="preserve">     </w:t>
      </w:r>
      <w:r w:rsidR="000839C5">
        <w:t>Например, е</w:t>
      </w:r>
      <w:r>
        <w:t xml:space="preserve">сли расстояние между створами 15 м, то расстояние между верхним и нижним створами будет равно 30м. </w:t>
      </w:r>
      <w:r w:rsidR="002E107E">
        <w:t>Бросаем с пускового</w:t>
      </w:r>
      <w:r>
        <w:t xml:space="preserve"> створа четыре поплавка поочередно </w:t>
      </w:r>
      <w:proofErr w:type="gramStart"/>
      <w:r>
        <w:t>( т.е.</w:t>
      </w:r>
      <w:proofErr w:type="gramEnd"/>
      <w:r>
        <w:t xml:space="preserve"> сначала первый поплавок; когда пройдет весь свой путь, тогда забрасываем второй и т.д.) и получаем данные, которые записаны в таблице.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56"/>
        <w:gridCol w:w="1388"/>
        <w:gridCol w:w="2296"/>
        <w:gridCol w:w="1818"/>
        <w:gridCol w:w="2687"/>
      </w:tblGrid>
      <w:tr w:rsidR="00BC686A" w14:paraId="1AC154D6" w14:textId="77777777" w:rsidTr="00BC686A">
        <w:tc>
          <w:tcPr>
            <w:tcW w:w="1156" w:type="dxa"/>
          </w:tcPr>
          <w:p w14:paraId="001B4AA3" w14:textId="311291C2" w:rsidR="00BC686A" w:rsidRDefault="00BC686A" w:rsidP="00BC686A">
            <w:pPr>
              <w:jc w:val="center"/>
            </w:pPr>
            <w:r>
              <w:t>№ поплавка</w:t>
            </w:r>
          </w:p>
        </w:tc>
        <w:tc>
          <w:tcPr>
            <w:tcW w:w="1388" w:type="dxa"/>
          </w:tcPr>
          <w:p w14:paraId="320B0BFC" w14:textId="2B504CD3" w:rsidR="00BC686A" w:rsidRDefault="00BC686A" w:rsidP="00BC686A">
            <w:pPr>
              <w:jc w:val="center"/>
            </w:pPr>
            <w:r>
              <w:t xml:space="preserve">Путь </w:t>
            </w:r>
            <w:proofErr w:type="gramStart"/>
            <w:r>
              <w:t>поплавка,м</w:t>
            </w:r>
            <w:proofErr w:type="gramEnd"/>
          </w:p>
        </w:tc>
        <w:tc>
          <w:tcPr>
            <w:tcW w:w="2296" w:type="dxa"/>
          </w:tcPr>
          <w:p w14:paraId="6CD781EF" w14:textId="5A182444" w:rsidR="00BC686A" w:rsidRDefault="00BC686A" w:rsidP="00BC686A">
            <w:pPr>
              <w:jc w:val="center"/>
            </w:pPr>
            <w:r>
              <w:t>Продолжительность хода поплавка, сек</w:t>
            </w:r>
          </w:p>
        </w:tc>
        <w:tc>
          <w:tcPr>
            <w:tcW w:w="1818" w:type="dxa"/>
          </w:tcPr>
          <w:p w14:paraId="22A0AFAD" w14:textId="32F36945" w:rsidR="00BC686A" w:rsidRDefault="00BC686A" w:rsidP="00BC686A">
            <w:pPr>
              <w:jc w:val="center"/>
            </w:pPr>
            <w:r>
              <w:t>Скорость течения, м/сек</w:t>
            </w:r>
          </w:p>
        </w:tc>
        <w:tc>
          <w:tcPr>
            <w:tcW w:w="2687" w:type="dxa"/>
          </w:tcPr>
          <w:p w14:paraId="09805173" w14:textId="2CB85F1C" w:rsidR="00BC686A" w:rsidRDefault="00BC686A" w:rsidP="00BC686A">
            <w:pPr>
              <w:jc w:val="center"/>
            </w:pPr>
            <w:r>
              <w:t>Средняя поверхностная скорость. м</w:t>
            </w:r>
          </w:p>
        </w:tc>
      </w:tr>
      <w:tr w:rsidR="001B627D" w14:paraId="04688B61" w14:textId="77777777" w:rsidTr="00BC686A">
        <w:tc>
          <w:tcPr>
            <w:tcW w:w="1156" w:type="dxa"/>
          </w:tcPr>
          <w:p w14:paraId="05E06818" w14:textId="13B96F8B" w:rsidR="001B627D" w:rsidRDefault="001B627D" w:rsidP="00BC686A">
            <w:pPr>
              <w:jc w:val="center"/>
            </w:pPr>
            <w:r>
              <w:t>1</w:t>
            </w:r>
          </w:p>
        </w:tc>
        <w:tc>
          <w:tcPr>
            <w:tcW w:w="1388" w:type="dxa"/>
          </w:tcPr>
          <w:p w14:paraId="0D0605BD" w14:textId="37C1496E" w:rsidR="001B627D" w:rsidRDefault="001B627D" w:rsidP="00BC686A">
            <w:pPr>
              <w:jc w:val="center"/>
            </w:pPr>
            <w:r>
              <w:t>30</w:t>
            </w:r>
          </w:p>
        </w:tc>
        <w:tc>
          <w:tcPr>
            <w:tcW w:w="2296" w:type="dxa"/>
          </w:tcPr>
          <w:p w14:paraId="3B16CCCC" w14:textId="67FD6E69" w:rsidR="001B627D" w:rsidRDefault="001B627D" w:rsidP="00BC686A">
            <w:pPr>
              <w:jc w:val="center"/>
            </w:pPr>
            <w:r>
              <w:t>55</w:t>
            </w:r>
          </w:p>
        </w:tc>
        <w:tc>
          <w:tcPr>
            <w:tcW w:w="1818" w:type="dxa"/>
          </w:tcPr>
          <w:p w14:paraId="74BB7D3B" w14:textId="410DF51A" w:rsidR="001B627D" w:rsidRDefault="001B627D" w:rsidP="00BC686A">
            <w:pPr>
              <w:jc w:val="center"/>
            </w:pPr>
            <w:r>
              <w:t>0,55</w:t>
            </w:r>
          </w:p>
        </w:tc>
        <w:tc>
          <w:tcPr>
            <w:tcW w:w="2687" w:type="dxa"/>
            <w:vMerge w:val="restart"/>
          </w:tcPr>
          <w:p w14:paraId="0A45CDD7" w14:textId="77777777" w:rsidR="001B627D" w:rsidRDefault="001B627D" w:rsidP="00BC686A">
            <w:pPr>
              <w:jc w:val="center"/>
            </w:pPr>
          </w:p>
          <w:p w14:paraId="2F6F7178" w14:textId="77777777" w:rsidR="001B627D" w:rsidRDefault="001B627D" w:rsidP="00BC686A">
            <w:pPr>
              <w:jc w:val="center"/>
            </w:pPr>
          </w:p>
          <w:p w14:paraId="5AD34567" w14:textId="77777777" w:rsidR="001B627D" w:rsidRDefault="001B627D" w:rsidP="00BC686A">
            <w:pPr>
              <w:jc w:val="center"/>
            </w:pPr>
          </w:p>
          <w:p w14:paraId="57C03971" w14:textId="6160D4DE" w:rsidR="001B627D" w:rsidRDefault="001B627D" w:rsidP="00BC686A">
            <w:pPr>
              <w:jc w:val="center"/>
            </w:pPr>
            <w:r>
              <w:t>0,6</w:t>
            </w:r>
          </w:p>
        </w:tc>
      </w:tr>
      <w:tr w:rsidR="001B627D" w14:paraId="225BAF77" w14:textId="77777777" w:rsidTr="00BC686A">
        <w:tc>
          <w:tcPr>
            <w:tcW w:w="1156" w:type="dxa"/>
          </w:tcPr>
          <w:p w14:paraId="39B7CE39" w14:textId="4BF8EA8E" w:rsidR="001B627D" w:rsidRDefault="001B627D" w:rsidP="00BC686A">
            <w:pPr>
              <w:jc w:val="center"/>
            </w:pPr>
            <w:r>
              <w:t>2</w:t>
            </w:r>
          </w:p>
        </w:tc>
        <w:tc>
          <w:tcPr>
            <w:tcW w:w="1388" w:type="dxa"/>
          </w:tcPr>
          <w:p w14:paraId="5B6F2D35" w14:textId="3EC58B68" w:rsidR="001B627D" w:rsidRDefault="001B627D" w:rsidP="00BC686A">
            <w:pPr>
              <w:jc w:val="center"/>
            </w:pPr>
            <w:r>
              <w:t>30</w:t>
            </w:r>
          </w:p>
        </w:tc>
        <w:tc>
          <w:tcPr>
            <w:tcW w:w="2296" w:type="dxa"/>
          </w:tcPr>
          <w:p w14:paraId="5326358D" w14:textId="087ECAB5" w:rsidR="001B627D" w:rsidRDefault="001B627D" w:rsidP="00BC686A">
            <w:pPr>
              <w:jc w:val="center"/>
            </w:pPr>
            <w:r>
              <w:t>50</w:t>
            </w:r>
          </w:p>
        </w:tc>
        <w:tc>
          <w:tcPr>
            <w:tcW w:w="1818" w:type="dxa"/>
          </w:tcPr>
          <w:p w14:paraId="7BE14041" w14:textId="70BFCC51" w:rsidR="001B627D" w:rsidRDefault="001B627D" w:rsidP="00BC686A">
            <w:pPr>
              <w:jc w:val="center"/>
            </w:pPr>
            <w:r>
              <w:t>0,60</w:t>
            </w:r>
          </w:p>
        </w:tc>
        <w:tc>
          <w:tcPr>
            <w:tcW w:w="2687" w:type="dxa"/>
            <w:vMerge/>
          </w:tcPr>
          <w:p w14:paraId="0B6AFC3F" w14:textId="77777777" w:rsidR="001B627D" w:rsidRDefault="001B627D" w:rsidP="00BC686A">
            <w:pPr>
              <w:jc w:val="center"/>
            </w:pPr>
          </w:p>
        </w:tc>
      </w:tr>
      <w:tr w:rsidR="001B627D" w14:paraId="7D6ACF78" w14:textId="77777777" w:rsidTr="00BC686A">
        <w:tc>
          <w:tcPr>
            <w:tcW w:w="1156" w:type="dxa"/>
          </w:tcPr>
          <w:p w14:paraId="32673303" w14:textId="274B393B" w:rsidR="001B627D" w:rsidRDefault="001B627D" w:rsidP="00BC686A">
            <w:pPr>
              <w:jc w:val="center"/>
            </w:pPr>
            <w:r>
              <w:t>3</w:t>
            </w:r>
          </w:p>
        </w:tc>
        <w:tc>
          <w:tcPr>
            <w:tcW w:w="1388" w:type="dxa"/>
          </w:tcPr>
          <w:p w14:paraId="3C1CB835" w14:textId="00BDB1AF" w:rsidR="001B627D" w:rsidRDefault="001B627D" w:rsidP="00BC686A">
            <w:pPr>
              <w:jc w:val="center"/>
            </w:pPr>
            <w:r>
              <w:t>30</w:t>
            </w:r>
          </w:p>
        </w:tc>
        <w:tc>
          <w:tcPr>
            <w:tcW w:w="2296" w:type="dxa"/>
          </w:tcPr>
          <w:p w14:paraId="34D392FC" w14:textId="00D21775" w:rsidR="001B627D" w:rsidRDefault="001B627D" w:rsidP="00BC686A">
            <w:pPr>
              <w:jc w:val="center"/>
            </w:pPr>
            <w:r>
              <w:t>46</w:t>
            </w:r>
          </w:p>
        </w:tc>
        <w:tc>
          <w:tcPr>
            <w:tcW w:w="1818" w:type="dxa"/>
          </w:tcPr>
          <w:p w14:paraId="33BA9D32" w14:textId="7F8139B4" w:rsidR="001B627D" w:rsidRDefault="001B627D" w:rsidP="00BC686A">
            <w:pPr>
              <w:jc w:val="center"/>
            </w:pPr>
            <w:r>
              <w:t>0,65</w:t>
            </w:r>
          </w:p>
        </w:tc>
        <w:tc>
          <w:tcPr>
            <w:tcW w:w="2687" w:type="dxa"/>
            <w:vMerge/>
          </w:tcPr>
          <w:p w14:paraId="192D643A" w14:textId="77777777" w:rsidR="001B627D" w:rsidRDefault="001B627D" w:rsidP="00BC686A">
            <w:pPr>
              <w:jc w:val="center"/>
            </w:pPr>
          </w:p>
        </w:tc>
      </w:tr>
      <w:tr w:rsidR="001B627D" w14:paraId="30BA7D2F" w14:textId="77777777" w:rsidTr="00BC686A">
        <w:tc>
          <w:tcPr>
            <w:tcW w:w="1156" w:type="dxa"/>
          </w:tcPr>
          <w:p w14:paraId="05A63CF6" w14:textId="0BDF58A4" w:rsidR="001B627D" w:rsidRDefault="001B627D" w:rsidP="00BC686A">
            <w:pPr>
              <w:jc w:val="center"/>
            </w:pPr>
            <w:r>
              <w:t>4</w:t>
            </w:r>
          </w:p>
        </w:tc>
        <w:tc>
          <w:tcPr>
            <w:tcW w:w="1388" w:type="dxa"/>
          </w:tcPr>
          <w:p w14:paraId="557D6156" w14:textId="6BEA39D4" w:rsidR="001B627D" w:rsidRDefault="001B627D" w:rsidP="00BC686A">
            <w:pPr>
              <w:jc w:val="center"/>
            </w:pPr>
            <w:r>
              <w:t>30</w:t>
            </w:r>
          </w:p>
        </w:tc>
        <w:tc>
          <w:tcPr>
            <w:tcW w:w="2296" w:type="dxa"/>
          </w:tcPr>
          <w:p w14:paraId="460C1462" w14:textId="582A2C06" w:rsidR="001B627D" w:rsidRDefault="001B627D" w:rsidP="00BC686A">
            <w:pPr>
              <w:jc w:val="center"/>
            </w:pPr>
            <w:r>
              <w:t>49</w:t>
            </w:r>
          </w:p>
        </w:tc>
        <w:tc>
          <w:tcPr>
            <w:tcW w:w="1818" w:type="dxa"/>
          </w:tcPr>
          <w:p w14:paraId="5876BBE8" w14:textId="6F135274" w:rsidR="001B627D" w:rsidRDefault="001B627D" w:rsidP="00BC686A">
            <w:pPr>
              <w:jc w:val="center"/>
            </w:pPr>
            <w:r>
              <w:t>0,61</w:t>
            </w:r>
          </w:p>
        </w:tc>
        <w:tc>
          <w:tcPr>
            <w:tcW w:w="2687" w:type="dxa"/>
            <w:vMerge/>
          </w:tcPr>
          <w:p w14:paraId="5E1397FC" w14:textId="77777777" w:rsidR="001B627D" w:rsidRDefault="001B627D" w:rsidP="00BC686A">
            <w:pPr>
              <w:jc w:val="center"/>
            </w:pPr>
          </w:p>
        </w:tc>
      </w:tr>
    </w:tbl>
    <w:p w14:paraId="2035A125" w14:textId="4473D744" w:rsidR="00BC686A" w:rsidRDefault="00BC686A" w:rsidP="00BC686A"/>
    <w:p w14:paraId="229A5E35" w14:textId="0BE74C1B" w:rsidR="00343BA2" w:rsidRPr="00242A81" w:rsidRDefault="00343BA2" w:rsidP="00343BA2">
      <w:r w:rsidRPr="00242A81">
        <w:t xml:space="preserve">     </w:t>
      </w:r>
      <w:r w:rsidR="00CF7569" w:rsidRPr="00242A81">
        <w:t>Иллюстрация измерения поверхностной скорости</w:t>
      </w:r>
      <w:r w:rsidR="00242A81">
        <w:t xml:space="preserve"> при р</w:t>
      </w:r>
      <w:r w:rsidR="002E107E">
        <w:t>а</w:t>
      </w:r>
      <w:r w:rsidR="00242A81">
        <w:t xml:space="preserve">сстоянии измерительного створа в 6 </w:t>
      </w:r>
      <w:proofErr w:type="gramStart"/>
      <w:r w:rsidR="00242A81">
        <w:t xml:space="preserve">м </w:t>
      </w:r>
      <w:r w:rsidR="00CF7569" w:rsidRPr="00242A81">
        <w:t xml:space="preserve"> </w:t>
      </w:r>
      <w:r w:rsidR="002E107E">
        <w:t>приведена</w:t>
      </w:r>
      <w:proofErr w:type="gramEnd"/>
      <w:r w:rsidR="00CF7569" w:rsidRPr="00242A81">
        <w:t xml:space="preserve"> на рисунке</w:t>
      </w:r>
      <w:r w:rsidR="00F839CE">
        <w:t xml:space="preserve"> 3</w:t>
      </w:r>
      <w:r w:rsidR="000839C5">
        <w:t>.</w:t>
      </w:r>
    </w:p>
    <w:p w14:paraId="171CCBDB" w14:textId="77777777" w:rsidR="00343BA2" w:rsidRDefault="00343BA2" w:rsidP="00343BA2">
      <w:pPr>
        <w:rPr>
          <w:sz w:val="28"/>
          <w:szCs w:val="28"/>
        </w:rPr>
      </w:pPr>
    </w:p>
    <w:p w14:paraId="46C557AA" w14:textId="77777777" w:rsidR="00343BA2" w:rsidRDefault="00343BA2" w:rsidP="00343BA2">
      <w:pPr>
        <w:rPr>
          <w:sz w:val="28"/>
          <w:szCs w:val="28"/>
        </w:rPr>
      </w:pPr>
      <w:r w:rsidRPr="006C2EB3">
        <w:rPr>
          <w:rFonts w:ascii="Arial" w:hAnsi="Arial" w:cs="Arial"/>
          <w:noProof/>
        </w:rPr>
        <w:drawing>
          <wp:inline distT="0" distB="0" distL="0" distR="0" wp14:anchorId="3CA36520" wp14:editId="636B46A7">
            <wp:extent cx="5886450" cy="2838450"/>
            <wp:effectExtent l="0" t="0" r="0" b="0"/>
            <wp:docPr id="6" name="Рисунок 6" descr="Безымянный_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езымянный_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0FD0F" w14:textId="663AE45A" w:rsidR="00343BA2" w:rsidRPr="00F839CE" w:rsidRDefault="00F839CE" w:rsidP="00343BA2">
      <w:r w:rsidRPr="00F839CE">
        <w:t xml:space="preserve">     Рис. </w:t>
      </w:r>
      <w:proofErr w:type="gramStart"/>
      <w:r w:rsidRPr="00F839CE">
        <w:t>3  Измерение</w:t>
      </w:r>
      <w:proofErr w:type="gramEnd"/>
      <w:r w:rsidRPr="00F839CE">
        <w:t xml:space="preserve"> поверхностной скорости при помощи поверхностных поплавком</w:t>
      </w:r>
    </w:p>
    <w:p w14:paraId="339DA142" w14:textId="414039EB" w:rsidR="00BA4F6E" w:rsidRPr="00BA4F6E" w:rsidRDefault="00BA4F6E" w:rsidP="00343BA2"/>
    <w:p w14:paraId="57FAB726" w14:textId="217B2525" w:rsidR="00BA4F6E" w:rsidRPr="006012C8" w:rsidRDefault="00BA4F6E" w:rsidP="00BA4F6E">
      <w:pPr>
        <w:pStyle w:val="a4"/>
        <w:numPr>
          <w:ilvl w:val="0"/>
          <w:numId w:val="1"/>
        </w:numPr>
        <w:spacing w:line="360" w:lineRule="auto"/>
        <w:rPr>
          <w:b/>
          <w:bCs/>
        </w:rPr>
      </w:pPr>
      <w:r w:rsidRPr="006012C8">
        <w:rPr>
          <w:b/>
          <w:bCs/>
        </w:rPr>
        <w:t>Определение средней скорости с помощью глубинных поплавков.</w:t>
      </w:r>
    </w:p>
    <w:p w14:paraId="33C4B6D4" w14:textId="237CE4AA" w:rsidR="00BA4F6E" w:rsidRPr="00BA4F6E" w:rsidRDefault="00BA4F6E" w:rsidP="00BA4F6E">
      <w:pPr>
        <w:spacing w:line="360" w:lineRule="auto"/>
      </w:pPr>
      <w:r>
        <w:t xml:space="preserve">     Для определения скорости этим способом н</w:t>
      </w:r>
      <w:r w:rsidR="006012C8">
        <w:t>у</w:t>
      </w:r>
      <w:r>
        <w:t xml:space="preserve">жно взять две бутылки. Бутылки привязывают друг к другу шнурком, длина которого будет зависеть от высоты турбины микроГЭС. Одну бутылку (нижнюю) наполняют водой и закупоривают пробкой, во вторую бутылку (верхнюю) насыпают песок в таком количестве, чтобы только часть ее горлышка находилась над водой, и тоже закупоривают. </w:t>
      </w:r>
      <w:r w:rsidR="00BC1284">
        <w:t>Наблюдая за верхней бутылкой, определяют среднюю скорость обеих бутылок, которая и будет равна средней скорости воды по высоте турбины.</w:t>
      </w:r>
    </w:p>
    <w:sectPr w:rsidR="00BA4F6E" w:rsidRPr="00BA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762D9"/>
    <w:multiLevelType w:val="hybridMultilevel"/>
    <w:tmpl w:val="08EA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47"/>
    <w:rsid w:val="00071C00"/>
    <w:rsid w:val="000839C5"/>
    <w:rsid w:val="000B6551"/>
    <w:rsid w:val="001241CC"/>
    <w:rsid w:val="0013081C"/>
    <w:rsid w:val="001B627D"/>
    <w:rsid w:val="002122E2"/>
    <w:rsid w:val="00242A81"/>
    <w:rsid w:val="00263D0E"/>
    <w:rsid w:val="002E107E"/>
    <w:rsid w:val="00343BA2"/>
    <w:rsid w:val="004B1F90"/>
    <w:rsid w:val="004D5989"/>
    <w:rsid w:val="0056066C"/>
    <w:rsid w:val="006012C8"/>
    <w:rsid w:val="006226A4"/>
    <w:rsid w:val="00623C5A"/>
    <w:rsid w:val="00674E47"/>
    <w:rsid w:val="008D7F16"/>
    <w:rsid w:val="00977ACC"/>
    <w:rsid w:val="00B01E6A"/>
    <w:rsid w:val="00B9741B"/>
    <w:rsid w:val="00BA4F6E"/>
    <w:rsid w:val="00BC1284"/>
    <w:rsid w:val="00BC686A"/>
    <w:rsid w:val="00CB7739"/>
    <w:rsid w:val="00CD6B54"/>
    <w:rsid w:val="00CF7569"/>
    <w:rsid w:val="00D33B44"/>
    <w:rsid w:val="00D91A53"/>
    <w:rsid w:val="00DE5341"/>
    <w:rsid w:val="00F8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0461"/>
  <w15:chartTrackingRefBased/>
  <w15:docId w15:val="{394D0A0C-5ABC-40B8-BAEC-D4408521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66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77ACC"/>
    <w:pPr>
      <w:ind w:left="720"/>
      <w:contextualSpacing/>
    </w:pPr>
  </w:style>
  <w:style w:type="table" w:styleId="a5">
    <w:name w:val="Table Grid"/>
    <w:basedOn w:val="a1"/>
    <w:uiPriority w:val="39"/>
    <w:rsid w:val="00BC6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Брянцев</dc:creator>
  <cp:keywords/>
  <dc:description/>
  <cp:lastModifiedBy>Валерий Брянцев</cp:lastModifiedBy>
  <cp:revision>9</cp:revision>
  <dcterms:created xsi:type="dcterms:W3CDTF">2021-03-17T15:55:00Z</dcterms:created>
  <dcterms:modified xsi:type="dcterms:W3CDTF">2025-12-22T06:30:00Z</dcterms:modified>
</cp:coreProperties>
</file>